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2C60C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2C60C0" w:rsidRPr="002C60C0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2C60C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6365D">
        <w:rPr>
          <w:rFonts w:asciiTheme="minorHAnsi" w:hAnsiTheme="minorHAnsi" w:cs="Arial"/>
          <w:b/>
          <w:lang w:val="en-ZA"/>
        </w:rPr>
        <w:t>8 October</w:t>
      </w:r>
      <w:r w:rsidR="008F5883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  <w:bookmarkStart w:id="0" w:name="_GoBack"/>
      <w:bookmarkEnd w:id="0"/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EQSTRA CORPORATION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EQS05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EQSTRA CORPORATION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6365D">
        <w:rPr>
          <w:rFonts w:asciiTheme="minorHAnsi" w:hAnsiTheme="minorHAnsi"/>
          <w:b/>
          <w:lang w:val="en-ZA"/>
        </w:rPr>
        <w:t>10 October</w:t>
      </w:r>
      <w:r w:rsidR="008F5883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EF57D4" w:rsidRPr="003A5C94" w:rsidRDefault="00EF57D4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EQS05</w:t>
            </w:r>
            <w:r w:rsidR="00EF57D4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ZAG000094731</w:t>
            </w:r>
          </w:p>
        </w:tc>
        <w:tc>
          <w:tcPr>
            <w:tcW w:w="2925" w:type="dxa"/>
          </w:tcPr>
          <w:p w:rsidR="00DE6F97" w:rsidRPr="003A5C94" w:rsidRDefault="00DE6F97" w:rsidP="0006365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F57D4"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2C60C0">
              <w:rPr>
                <w:rFonts w:asciiTheme="minorHAnsi" w:eastAsia="Times New Roman" w:hAnsiTheme="minorHAnsi"/>
                <w:lang w:val="en-ZA"/>
              </w:rPr>
              <w:t>45,366</w:t>
            </w:r>
            <w:r w:rsidR="0006365D">
              <w:rPr>
                <w:rFonts w:asciiTheme="minorHAnsi" w:eastAsia="Times New Roman" w:hAnsiTheme="minorHAnsi"/>
                <w:lang w:val="en-ZA"/>
              </w:rPr>
              <w:t>,667.00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F57D4" w:rsidP="0006365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C60C0">
              <w:rPr>
                <w:rFonts w:asciiTheme="minorHAnsi" w:eastAsia="Times New Roman" w:hAnsiTheme="minorHAnsi"/>
                <w:lang w:val="en-ZA"/>
              </w:rPr>
              <w:t>254,63</w:t>
            </w:r>
            <w:r w:rsidR="0006365D">
              <w:rPr>
                <w:rFonts w:asciiTheme="minorHAnsi" w:eastAsia="Times New Roman" w:hAnsiTheme="minorHAnsi"/>
                <w:lang w:val="en-ZA"/>
              </w:rPr>
              <w:t>3,333.00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F57D4" w:rsidRDefault="00EF57D4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F57D4" w:rsidRPr="00EF57D4" w:rsidRDefault="00EF57D4" w:rsidP="00EF57D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57D4">
        <w:rPr>
          <w:rFonts w:asciiTheme="minorHAnsi" w:hAnsiTheme="minorHAnsi" w:cs="Arial"/>
          <w:lang w:val="en-ZA"/>
        </w:rPr>
        <w:t>Courtney Galloway</w:t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  <w:t xml:space="preserve">          RMB</w:t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E6F97" w:rsidRPr="003A5C94" w:rsidRDefault="00EF57D4" w:rsidP="00EF57D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57D4">
        <w:rPr>
          <w:rFonts w:asciiTheme="minorHAnsi" w:hAnsiTheme="minorHAnsi" w:cs="Arial"/>
          <w:lang w:val="en-ZA"/>
        </w:rPr>
        <w:t>Corporate Actions</w:t>
      </w:r>
      <w:r w:rsidRPr="00EF57D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EF57D4">
        <w:rPr>
          <w:rFonts w:asciiTheme="minorHAnsi" w:hAnsiTheme="minorHAnsi" w:cs="Arial"/>
          <w:lang w:val="en-ZA"/>
        </w:rPr>
        <w:t>JSE</w:t>
      </w:r>
      <w:r w:rsidRPr="00EF57D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EF57D4">
        <w:rPr>
          <w:rFonts w:asciiTheme="minorHAnsi" w:hAnsiTheme="minorHAnsi" w:cs="Arial"/>
          <w:lang w:val="en-ZA"/>
        </w:rPr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60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60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365D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60C0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883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7D4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2DF47EF-8953-42B4-A566-F2EB9320444D}"/>
</file>

<file path=customXml/itemProps2.xml><?xml version="1.0" encoding="utf-8"?>
<ds:datastoreItem xmlns:ds="http://schemas.openxmlformats.org/officeDocument/2006/customXml" ds:itemID="{60C592DD-51C9-49AC-9103-1B58EF5082C9}"/>
</file>

<file path=customXml/itemProps3.xml><?xml version="1.0" encoding="utf-8"?>
<ds:datastoreItem xmlns:ds="http://schemas.openxmlformats.org/officeDocument/2006/customXml" ds:itemID="{E398F2C5-00D3-4080-B74E-A12668206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2018-10-09T05:33:00Z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